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8273" w14:textId="77777777" w:rsidR="00BD6BF6" w:rsidRDefault="00BD6BF6" w:rsidP="00BD6BF6"/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990"/>
        <w:gridCol w:w="9810"/>
      </w:tblGrid>
      <w:tr w:rsidR="00BD6BF6" w:rsidRPr="00097262" w14:paraId="421B417B" w14:textId="77777777" w:rsidTr="00057BBB">
        <w:tc>
          <w:tcPr>
            <w:tcW w:w="10800" w:type="dxa"/>
            <w:gridSpan w:val="2"/>
          </w:tcPr>
          <w:p w14:paraId="6E935ADE" w14:textId="77777777" w:rsidR="00BD6BF6" w:rsidRDefault="00BD6BF6" w:rsidP="00057BBB">
            <w:pPr>
              <w:rPr>
                <w:b/>
                <w:bCs/>
                <w:sz w:val="48"/>
                <w:szCs w:val="48"/>
              </w:rPr>
            </w:pPr>
            <w:r w:rsidRPr="002E1088">
              <w:rPr>
                <w:b/>
                <w:bCs/>
                <w:sz w:val="48"/>
                <w:szCs w:val="48"/>
              </w:rPr>
              <w:t xml:space="preserve">Development &amp; Skill Checklist Title: </w:t>
            </w:r>
          </w:p>
          <w:p w14:paraId="5FC9219C" w14:textId="0589AD99" w:rsidR="00BD6BF6" w:rsidRPr="002E1088" w:rsidRDefault="00BD6BF6" w:rsidP="00057BBB">
            <w:pPr>
              <w:rPr>
                <w:b/>
                <w:bCs/>
                <w:sz w:val="48"/>
                <w:szCs w:val="48"/>
              </w:rPr>
            </w:pPr>
            <w:r w:rsidRPr="002E1088">
              <w:rPr>
                <w:b/>
                <w:bCs/>
                <w:sz w:val="48"/>
                <w:szCs w:val="48"/>
              </w:rPr>
              <w:t>S</w:t>
            </w:r>
            <w:r>
              <w:rPr>
                <w:b/>
                <w:bCs/>
                <w:sz w:val="48"/>
                <w:szCs w:val="48"/>
              </w:rPr>
              <w:t>econd Language Acquisition</w:t>
            </w:r>
          </w:p>
        </w:tc>
      </w:tr>
      <w:tr w:rsidR="00BD6BF6" w:rsidRPr="00097262" w14:paraId="3D0EF502" w14:textId="77777777" w:rsidTr="00057BBB">
        <w:tc>
          <w:tcPr>
            <w:tcW w:w="990" w:type="dxa"/>
          </w:tcPr>
          <w:p w14:paraId="6BD667F8" w14:textId="77777777" w:rsidR="00BD6BF6" w:rsidRPr="00097262" w:rsidRDefault="00BD6BF6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1B5F961F" w14:textId="0FA9D717" w:rsidR="00BD6BF6" w:rsidRPr="002E1088" w:rsidRDefault="00BD6BF6" w:rsidP="00057BB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Coos</w:t>
            </w:r>
          </w:p>
        </w:tc>
      </w:tr>
      <w:tr w:rsidR="00BD6BF6" w:rsidRPr="00097262" w14:paraId="2D70A737" w14:textId="77777777" w:rsidTr="00057BBB">
        <w:tc>
          <w:tcPr>
            <w:tcW w:w="990" w:type="dxa"/>
          </w:tcPr>
          <w:p w14:paraId="01DA2E17" w14:textId="77777777" w:rsidR="00BD6BF6" w:rsidRPr="00097262" w:rsidRDefault="00BD6BF6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2A26CC19" w14:textId="31913F94" w:rsidR="00BD6BF6" w:rsidRPr="002E1088" w:rsidRDefault="00BD6BF6" w:rsidP="00057BB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Babbles </w:t>
            </w:r>
          </w:p>
        </w:tc>
      </w:tr>
      <w:tr w:rsidR="00BD6BF6" w:rsidRPr="00097262" w14:paraId="5820CB89" w14:textId="77777777" w:rsidTr="00057BBB">
        <w:tc>
          <w:tcPr>
            <w:tcW w:w="990" w:type="dxa"/>
          </w:tcPr>
          <w:p w14:paraId="55CBA213" w14:textId="77777777" w:rsidR="00BD6BF6" w:rsidRPr="00097262" w:rsidRDefault="00BD6BF6" w:rsidP="00BD6BF6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00159C7B" w14:textId="06D1348F" w:rsidR="00BD6BF6" w:rsidRPr="00BD6BF6" w:rsidRDefault="00BD6BF6" w:rsidP="00BD6BF6">
            <w:pPr>
              <w:rPr>
                <w:sz w:val="44"/>
                <w:szCs w:val="44"/>
              </w:rPr>
            </w:pPr>
            <w:r w:rsidRPr="00BD6BF6">
              <w:rPr>
                <w:sz w:val="44"/>
                <w:szCs w:val="44"/>
              </w:rPr>
              <w:t>Speaks only in home language</w:t>
            </w:r>
          </w:p>
        </w:tc>
      </w:tr>
      <w:tr w:rsidR="00BD6BF6" w:rsidRPr="00097262" w14:paraId="16487BC5" w14:textId="77777777" w:rsidTr="00057BBB">
        <w:tc>
          <w:tcPr>
            <w:tcW w:w="990" w:type="dxa"/>
          </w:tcPr>
          <w:p w14:paraId="7D2D3117" w14:textId="77777777" w:rsidR="00BD6BF6" w:rsidRPr="00097262" w:rsidRDefault="00BD6BF6" w:rsidP="00BD6BF6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49C14387" w14:textId="23875BD2" w:rsidR="00BD6BF6" w:rsidRPr="00BD6BF6" w:rsidRDefault="00BD6BF6" w:rsidP="00BD6BF6">
            <w:pPr>
              <w:rPr>
                <w:sz w:val="44"/>
                <w:szCs w:val="44"/>
              </w:rPr>
            </w:pPr>
            <w:r w:rsidRPr="00BD6BF6">
              <w:rPr>
                <w:sz w:val="44"/>
                <w:szCs w:val="44"/>
              </w:rPr>
              <w:t>Silent observer</w:t>
            </w:r>
          </w:p>
        </w:tc>
      </w:tr>
      <w:tr w:rsidR="00BD6BF6" w:rsidRPr="00097262" w14:paraId="18585214" w14:textId="77777777" w:rsidTr="00057BBB">
        <w:tc>
          <w:tcPr>
            <w:tcW w:w="990" w:type="dxa"/>
          </w:tcPr>
          <w:p w14:paraId="75C0F35A" w14:textId="77777777" w:rsidR="00BD6BF6" w:rsidRPr="00097262" w:rsidRDefault="00BD6BF6" w:rsidP="00BD6BF6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0644CC25" w14:textId="43186B56" w:rsidR="00BD6BF6" w:rsidRPr="00BD6BF6" w:rsidRDefault="00BD6BF6" w:rsidP="00BD6BF6">
            <w:pPr>
              <w:rPr>
                <w:sz w:val="44"/>
                <w:szCs w:val="44"/>
              </w:rPr>
            </w:pPr>
            <w:r w:rsidRPr="00BD6BF6">
              <w:rPr>
                <w:sz w:val="44"/>
                <w:szCs w:val="44"/>
              </w:rPr>
              <w:t>Early production – one word or repeats works</w:t>
            </w:r>
          </w:p>
        </w:tc>
      </w:tr>
      <w:tr w:rsidR="00BD6BF6" w:rsidRPr="00097262" w14:paraId="4572A243" w14:textId="77777777" w:rsidTr="00057BBB">
        <w:tc>
          <w:tcPr>
            <w:tcW w:w="990" w:type="dxa"/>
          </w:tcPr>
          <w:p w14:paraId="0F518A4F" w14:textId="77777777" w:rsidR="00BD6BF6" w:rsidRPr="00097262" w:rsidRDefault="00BD6BF6" w:rsidP="00BD6BF6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46339F4A" w14:textId="52268655" w:rsidR="00BD6BF6" w:rsidRPr="00BD6BF6" w:rsidRDefault="00BD6BF6" w:rsidP="00BD6BF6">
            <w:pPr>
              <w:rPr>
                <w:sz w:val="44"/>
                <w:szCs w:val="44"/>
              </w:rPr>
            </w:pPr>
            <w:r w:rsidRPr="00BD6BF6">
              <w:rPr>
                <w:sz w:val="44"/>
                <w:szCs w:val="44"/>
              </w:rPr>
              <w:t>Early production - telegraphic</w:t>
            </w:r>
          </w:p>
        </w:tc>
      </w:tr>
      <w:tr w:rsidR="00BD6BF6" w:rsidRPr="00097262" w14:paraId="1AD946F9" w14:textId="77777777" w:rsidTr="00057BBB">
        <w:tc>
          <w:tcPr>
            <w:tcW w:w="990" w:type="dxa"/>
          </w:tcPr>
          <w:p w14:paraId="59C7D003" w14:textId="77777777" w:rsidR="00BD6BF6" w:rsidRPr="00097262" w:rsidRDefault="00BD6BF6" w:rsidP="00BD6BF6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6183DD9A" w14:textId="2A77DD6E" w:rsidR="00BD6BF6" w:rsidRPr="00BD6BF6" w:rsidRDefault="00BD6BF6" w:rsidP="00BD6BF6">
            <w:pPr>
              <w:rPr>
                <w:sz w:val="44"/>
                <w:szCs w:val="44"/>
              </w:rPr>
            </w:pPr>
            <w:r w:rsidRPr="00BD6BF6">
              <w:rPr>
                <w:sz w:val="44"/>
                <w:szCs w:val="44"/>
              </w:rPr>
              <w:t>Early production – formulaic speech</w:t>
            </w:r>
          </w:p>
        </w:tc>
      </w:tr>
      <w:tr w:rsidR="00BD6BF6" w:rsidRPr="00097262" w14:paraId="6B470152" w14:textId="77777777" w:rsidTr="00057BBB">
        <w:tc>
          <w:tcPr>
            <w:tcW w:w="990" w:type="dxa"/>
          </w:tcPr>
          <w:p w14:paraId="1C8472C2" w14:textId="77777777" w:rsidR="00BD6BF6" w:rsidRPr="00097262" w:rsidRDefault="00BD6BF6" w:rsidP="00BD6BF6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20334E13" w14:textId="091E6B7E" w:rsidR="00BD6BF6" w:rsidRPr="00BD6BF6" w:rsidRDefault="00BD6BF6" w:rsidP="00BD6BF6">
            <w:pPr>
              <w:rPr>
                <w:sz w:val="44"/>
                <w:szCs w:val="44"/>
              </w:rPr>
            </w:pPr>
            <w:r w:rsidRPr="00BD6BF6">
              <w:rPr>
                <w:sz w:val="44"/>
                <w:szCs w:val="44"/>
              </w:rPr>
              <w:t>Speech emergence – simple phrases</w:t>
            </w:r>
          </w:p>
        </w:tc>
      </w:tr>
      <w:tr w:rsidR="00BD6BF6" w:rsidRPr="00097262" w14:paraId="437EB31C" w14:textId="77777777" w:rsidTr="00057BBB">
        <w:tc>
          <w:tcPr>
            <w:tcW w:w="990" w:type="dxa"/>
          </w:tcPr>
          <w:p w14:paraId="1E0A9F80" w14:textId="77777777" w:rsidR="00BD6BF6" w:rsidRPr="00097262" w:rsidRDefault="00BD6BF6" w:rsidP="00BD6BF6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1895BCF5" w14:textId="1940C4E8" w:rsidR="00BD6BF6" w:rsidRPr="00BD6BF6" w:rsidRDefault="00BD6BF6" w:rsidP="00BD6BF6">
            <w:pPr>
              <w:rPr>
                <w:sz w:val="44"/>
                <w:szCs w:val="44"/>
              </w:rPr>
            </w:pPr>
            <w:r w:rsidRPr="00BD6BF6">
              <w:rPr>
                <w:sz w:val="44"/>
                <w:szCs w:val="44"/>
              </w:rPr>
              <w:t>Speech emergence- complex phrase</w:t>
            </w:r>
          </w:p>
        </w:tc>
      </w:tr>
      <w:tr w:rsidR="00BD6BF6" w:rsidRPr="00097262" w14:paraId="3D2DCAE1" w14:textId="77777777" w:rsidTr="00057BBB">
        <w:tc>
          <w:tcPr>
            <w:tcW w:w="990" w:type="dxa"/>
          </w:tcPr>
          <w:p w14:paraId="6EAA042C" w14:textId="77777777" w:rsidR="00BD6BF6" w:rsidRPr="00097262" w:rsidRDefault="00BD6BF6" w:rsidP="00BD6BF6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0B6F055F" w14:textId="6982ED6B" w:rsidR="00BD6BF6" w:rsidRPr="00BD6BF6" w:rsidRDefault="00BD6BF6" w:rsidP="00BD6BF6">
            <w:pPr>
              <w:rPr>
                <w:sz w:val="44"/>
                <w:szCs w:val="44"/>
              </w:rPr>
            </w:pPr>
            <w:r w:rsidRPr="00BD6BF6">
              <w:rPr>
                <w:sz w:val="44"/>
                <w:szCs w:val="44"/>
              </w:rPr>
              <w:t>Speech emergence- simple sentence</w:t>
            </w:r>
          </w:p>
        </w:tc>
      </w:tr>
      <w:tr w:rsidR="00BD6BF6" w14:paraId="66B8034E" w14:textId="77777777" w:rsidTr="00057BBB">
        <w:tc>
          <w:tcPr>
            <w:tcW w:w="990" w:type="dxa"/>
          </w:tcPr>
          <w:p w14:paraId="20CCEA83" w14:textId="77777777" w:rsidR="00BD6BF6" w:rsidRPr="00097262" w:rsidRDefault="00BD6BF6" w:rsidP="00BD6BF6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704D7615" w14:textId="1760C875" w:rsidR="00BD6BF6" w:rsidRPr="00BD6BF6" w:rsidRDefault="00BD6BF6" w:rsidP="00BD6BF6">
            <w:pPr>
              <w:rPr>
                <w:sz w:val="44"/>
                <w:szCs w:val="44"/>
              </w:rPr>
            </w:pPr>
            <w:r w:rsidRPr="00BD6BF6">
              <w:rPr>
                <w:sz w:val="44"/>
                <w:szCs w:val="44"/>
              </w:rPr>
              <w:t>Intermediate fluency – complex complete sentence</w:t>
            </w:r>
          </w:p>
        </w:tc>
      </w:tr>
      <w:tr w:rsidR="00BD6BF6" w14:paraId="283C8558" w14:textId="77777777" w:rsidTr="00057BBB">
        <w:tc>
          <w:tcPr>
            <w:tcW w:w="990" w:type="dxa"/>
          </w:tcPr>
          <w:p w14:paraId="3C63B4F5" w14:textId="77777777" w:rsidR="00BD6BF6" w:rsidRPr="00097262" w:rsidRDefault="00BD6BF6" w:rsidP="00BD6BF6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5821EAE0" w14:textId="79CB57E3" w:rsidR="00BD6BF6" w:rsidRPr="00BD6BF6" w:rsidRDefault="00BD6BF6" w:rsidP="00BD6BF6">
            <w:pPr>
              <w:rPr>
                <w:sz w:val="44"/>
                <w:szCs w:val="44"/>
              </w:rPr>
            </w:pPr>
            <w:r w:rsidRPr="00BD6BF6">
              <w:rPr>
                <w:sz w:val="44"/>
                <w:szCs w:val="44"/>
              </w:rPr>
              <w:t>Intermediate fluency- increased complexity with adverbs and adjectives</w:t>
            </w:r>
          </w:p>
        </w:tc>
      </w:tr>
      <w:tr w:rsidR="00BD6BF6" w14:paraId="130036F8" w14:textId="77777777" w:rsidTr="00057BBB">
        <w:tc>
          <w:tcPr>
            <w:tcW w:w="990" w:type="dxa"/>
          </w:tcPr>
          <w:p w14:paraId="34D43F03" w14:textId="77777777" w:rsidR="00BD6BF6" w:rsidRPr="00097262" w:rsidRDefault="00BD6BF6" w:rsidP="00BD6BF6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4D8218DA" w14:textId="1B345D38" w:rsidR="00BD6BF6" w:rsidRPr="00BD6BF6" w:rsidRDefault="00BD6BF6" w:rsidP="00BD6BF6">
            <w:pPr>
              <w:rPr>
                <w:sz w:val="44"/>
                <w:szCs w:val="44"/>
              </w:rPr>
            </w:pPr>
            <w:r w:rsidRPr="00BD6BF6">
              <w:rPr>
                <w:sz w:val="44"/>
                <w:szCs w:val="44"/>
              </w:rPr>
              <w:t>Advanced fluency- very complex sentences strung together to share complex ideas</w:t>
            </w:r>
          </w:p>
        </w:tc>
      </w:tr>
    </w:tbl>
    <w:p w14:paraId="7F3FBFD6" w14:textId="77777777" w:rsidR="00BD6BF6" w:rsidRDefault="00BD6BF6"/>
    <w:sectPr w:rsidR="00BD6BF6" w:rsidSect="00BD6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F6"/>
    <w:rsid w:val="00B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64424"/>
  <w15:chartTrackingRefBased/>
  <w15:docId w15:val="{284D7ECC-88B0-0C4E-B50E-30E08AD5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BF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BF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Bell</dc:creator>
  <cp:keywords/>
  <dc:description/>
  <cp:lastModifiedBy>Douglas Bell</cp:lastModifiedBy>
  <cp:revision>1</cp:revision>
  <dcterms:created xsi:type="dcterms:W3CDTF">2023-03-03T20:03:00Z</dcterms:created>
  <dcterms:modified xsi:type="dcterms:W3CDTF">2023-03-03T20:07:00Z</dcterms:modified>
</cp:coreProperties>
</file>